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Раскрытие информации о формировании</w:t>
      </w:r>
    </w:p>
    <w:p w:rsidR="00FE59E2" w:rsidRP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реестра владельцев ценных бумаг</w:t>
      </w:r>
    </w:p>
    <w:p w:rsidR="00FE59E2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632231" w:rsidRPr="00632231" w:rsidRDefault="00403B9A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крытое акционерное общество «Бреставтоторгсервис»</w:t>
      </w:r>
      <w:r w:rsidR="009A1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231" w:rsidRPr="00D90A99">
        <w:rPr>
          <w:rFonts w:ascii="Times New Roman" w:hAnsi="Times New Roman" w:cs="Times New Roman"/>
          <w:b/>
          <w:sz w:val="28"/>
          <w:szCs w:val="28"/>
        </w:rPr>
        <w:t xml:space="preserve">224007 </w:t>
      </w:r>
      <w:proofErr w:type="spellStart"/>
      <w:r w:rsidR="00632231" w:rsidRPr="00D90A99">
        <w:rPr>
          <w:rFonts w:ascii="Times New Roman" w:hAnsi="Times New Roman" w:cs="Times New Roman"/>
          <w:b/>
          <w:sz w:val="28"/>
          <w:szCs w:val="28"/>
        </w:rPr>
        <w:t>г.Брест</w:t>
      </w:r>
      <w:proofErr w:type="spellEnd"/>
      <w:r w:rsidR="00632231" w:rsidRPr="00D90A9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32231" w:rsidRPr="00D90A99">
        <w:rPr>
          <w:rFonts w:ascii="Times New Roman" w:hAnsi="Times New Roman" w:cs="Times New Roman"/>
          <w:b/>
          <w:sz w:val="28"/>
          <w:szCs w:val="28"/>
        </w:rPr>
        <w:t>ул.Московская</w:t>
      </w:r>
      <w:proofErr w:type="spellEnd"/>
      <w:r w:rsidR="00632231" w:rsidRPr="00D90A99">
        <w:rPr>
          <w:rFonts w:ascii="Times New Roman" w:hAnsi="Times New Roman" w:cs="Times New Roman"/>
          <w:b/>
          <w:sz w:val="28"/>
          <w:szCs w:val="28"/>
        </w:rPr>
        <w:t>, д.364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D90A9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Наименование уполномоченного органа акционерного общества</w:t>
      </w:r>
      <w:r w:rsidR="00D90A99">
        <w:rPr>
          <w:rFonts w:ascii="Times New Roman" w:hAnsi="Times New Roman" w:cs="Times New Roman"/>
          <w:sz w:val="28"/>
          <w:szCs w:val="28"/>
          <w:u w:val="single"/>
        </w:rPr>
        <w:t>, принявшего решение о формировании реестра акционеров</w:t>
      </w:r>
      <w:r w:rsidRPr="0063223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0A99">
        <w:rPr>
          <w:rFonts w:ascii="Times New Roman" w:hAnsi="Times New Roman" w:cs="Times New Roman"/>
          <w:b/>
          <w:sz w:val="28"/>
          <w:szCs w:val="28"/>
        </w:rPr>
        <w:t xml:space="preserve">наблюдательный совет </w:t>
      </w:r>
      <w:bookmarkStart w:id="0" w:name="_GoBack"/>
      <w:bookmarkEnd w:id="0"/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753FB5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формировании реестра акционеров: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1311" w:rsidRPr="00DD1311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Pr="00753FB5">
        <w:rPr>
          <w:rFonts w:ascii="Times New Roman" w:hAnsi="Times New Roman" w:cs="Times New Roman"/>
          <w:b/>
          <w:sz w:val="28"/>
          <w:szCs w:val="28"/>
        </w:rPr>
        <w:t>.</w:t>
      </w:r>
      <w:r w:rsidR="00306C6F">
        <w:rPr>
          <w:rFonts w:ascii="Times New Roman" w:hAnsi="Times New Roman" w:cs="Times New Roman"/>
          <w:b/>
          <w:sz w:val="28"/>
          <w:szCs w:val="28"/>
        </w:rPr>
        <w:t>0</w:t>
      </w:r>
      <w:r w:rsidR="00DD1311">
        <w:rPr>
          <w:rFonts w:ascii="Times New Roman" w:hAnsi="Times New Roman" w:cs="Times New Roman"/>
          <w:b/>
          <w:sz w:val="28"/>
          <w:szCs w:val="28"/>
        </w:rPr>
        <w:t>8</w:t>
      </w:r>
      <w:r w:rsidRPr="00753FB5">
        <w:rPr>
          <w:rFonts w:ascii="Times New Roman" w:hAnsi="Times New Roman" w:cs="Times New Roman"/>
          <w:b/>
          <w:sz w:val="28"/>
          <w:szCs w:val="28"/>
        </w:rPr>
        <w:t>.20</w:t>
      </w:r>
      <w:r w:rsidR="00306C6F">
        <w:rPr>
          <w:rFonts w:ascii="Times New Roman" w:hAnsi="Times New Roman" w:cs="Times New Roman"/>
          <w:b/>
          <w:sz w:val="28"/>
          <w:szCs w:val="28"/>
        </w:rPr>
        <w:t>2</w:t>
      </w:r>
      <w:r w:rsidR="00D74BF3">
        <w:rPr>
          <w:rFonts w:ascii="Times New Roman" w:hAnsi="Times New Roman" w:cs="Times New Roman"/>
          <w:b/>
          <w:sz w:val="28"/>
          <w:szCs w:val="28"/>
        </w:rPr>
        <w:t>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2F7DFF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FF">
        <w:rPr>
          <w:rFonts w:ascii="Times New Roman" w:hAnsi="Times New Roman" w:cs="Times New Roman"/>
          <w:sz w:val="28"/>
          <w:szCs w:val="28"/>
          <w:u w:val="single"/>
        </w:rPr>
        <w:t>Дата, на которую осуществляется формирование реестра акционеров:</w:t>
      </w:r>
      <w:r w:rsidRPr="002F7DFF">
        <w:rPr>
          <w:rFonts w:ascii="Times New Roman" w:hAnsi="Times New Roman" w:cs="Times New Roman"/>
          <w:sz w:val="28"/>
          <w:szCs w:val="28"/>
        </w:rPr>
        <w:t xml:space="preserve"> </w:t>
      </w:r>
      <w:r w:rsidR="00DD1311" w:rsidRPr="00DD1311">
        <w:rPr>
          <w:rFonts w:ascii="Times New Roman" w:hAnsi="Times New Roman" w:cs="Times New Roman"/>
          <w:b/>
          <w:sz w:val="28"/>
          <w:szCs w:val="28"/>
        </w:rPr>
        <w:t>01</w:t>
      </w:r>
      <w:r w:rsidRPr="00D74BF3">
        <w:rPr>
          <w:rFonts w:ascii="Times New Roman" w:hAnsi="Times New Roman" w:cs="Times New Roman"/>
          <w:b/>
          <w:sz w:val="28"/>
          <w:szCs w:val="28"/>
        </w:rPr>
        <w:t>.</w:t>
      </w:r>
      <w:r w:rsidR="00295BF0" w:rsidRPr="00D74BF3">
        <w:rPr>
          <w:rFonts w:ascii="Times New Roman" w:hAnsi="Times New Roman" w:cs="Times New Roman"/>
          <w:b/>
          <w:sz w:val="28"/>
          <w:szCs w:val="28"/>
        </w:rPr>
        <w:t>0</w:t>
      </w:r>
      <w:r w:rsidR="00DD1311">
        <w:rPr>
          <w:rFonts w:ascii="Times New Roman" w:hAnsi="Times New Roman" w:cs="Times New Roman"/>
          <w:b/>
          <w:sz w:val="28"/>
          <w:szCs w:val="28"/>
        </w:rPr>
        <w:t>9</w:t>
      </w:r>
      <w:r w:rsidRPr="002F7DFF">
        <w:rPr>
          <w:rFonts w:ascii="Times New Roman" w:hAnsi="Times New Roman" w:cs="Times New Roman"/>
          <w:b/>
          <w:sz w:val="28"/>
          <w:szCs w:val="28"/>
        </w:rPr>
        <w:t>.20</w:t>
      </w:r>
      <w:r w:rsidR="006C0D4A">
        <w:rPr>
          <w:rFonts w:ascii="Times New Roman" w:hAnsi="Times New Roman" w:cs="Times New Roman"/>
          <w:b/>
          <w:sz w:val="28"/>
          <w:szCs w:val="28"/>
        </w:rPr>
        <w:t>2</w:t>
      </w:r>
      <w:r w:rsidR="00D74BF3">
        <w:rPr>
          <w:rFonts w:ascii="Times New Roman" w:hAnsi="Times New Roman" w:cs="Times New Roman"/>
          <w:b/>
          <w:sz w:val="28"/>
          <w:szCs w:val="28"/>
        </w:rPr>
        <w:t>1</w:t>
      </w:r>
    </w:p>
    <w:p w:rsidR="00632231" w:rsidRP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3C" w:rsidRPr="002A733C" w:rsidRDefault="002A733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3"/>
    <w:rsid w:val="00027745"/>
    <w:rsid w:val="00094E44"/>
    <w:rsid w:val="000A36B7"/>
    <w:rsid w:val="00187029"/>
    <w:rsid w:val="00273BF5"/>
    <w:rsid w:val="00295BF0"/>
    <w:rsid w:val="002A733C"/>
    <w:rsid w:val="002F7DFF"/>
    <w:rsid w:val="00306C6F"/>
    <w:rsid w:val="00403B9A"/>
    <w:rsid w:val="004524C4"/>
    <w:rsid w:val="00462451"/>
    <w:rsid w:val="005929EE"/>
    <w:rsid w:val="00632231"/>
    <w:rsid w:val="006C0D4A"/>
    <w:rsid w:val="006E604C"/>
    <w:rsid w:val="00753FB5"/>
    <w:rsid w:val="007F4FE1"/>
    <w:rsid w:val="00841A9F"/>
    <w:rsid w:val="009507BB"/>
    <w:rsid w:val="009714E3"/>
    <w:rsid w:val="00976B04"/>
    <w:rsid w:val="009A18FD"/>
    <w:rsid w:val="00B72EE2"/>
    <w:rsid w:val="00D6151F"/>
    <w:rsid w:val="00D74BF3"/>
    <w:rsid w:val="00D90A99"/>
    <w:rsid w:val="00DD1311"/>
    <w:rsid w:val="00F237E4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F9E1"/>
  <w15:docId w15:val="{147ED400-8899-4BC5-A41D-4D7C2A4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40</cp:revision>
  <cp:lastPrinted>2021-09-02T10:00:00Z</cp:lastPrinted>
  <dcterms:created xsi:type="dcterms:W3CDTF">2016-03-18T11:12:00Z</dcterms:created>
  <dcterms:modified xsi:type="dcterms:W3CDTF">2021-09-02T14:12:00Z</dcterms:modified>
</cp:coreProperties>
</file>